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ascii="宋体" w:eastAsia="宋体" w:cs="方正仿宋_GBK"/>
          <w:sz w:val="32"/>
          <w:szCs w:val="32"/>
        </w:rPr>
      </w:pPr>
      <w:bookmarkStart w:id="0" w:name="_GoBack"/>
      <w:bookmarkEnd w:id="0"/>
      <w:r>
        <w:rPr>
          <w:rFonts w:hint="eastAsia" w:ascii="宋体" w:eastAsia="宋体" w:cs="方正仿宋_GBK"/>
          <w:sz w:val="32"/>
          <w:szCs w:val="32"/>
        </w:rPr>
        <w:t>食品抽检不合格产品信息</w:t>
      </w:r>
    </w:p>
    <w:p>
      <w:pPr>
        <w:ind w:firstLine="480" w:firstLineChars="200"/>
        <w:jc w:val="center"/>
        <w:rPr>
          <w:rFonts w:ascii="宋体" w:eastAsia="宋体" w:cs="方正仿宋_GBK"/>
          <w:sz w:val="32"/>
          <w:szCs w:val="32"/>
        </w:rPr>
      </w:pPr>
      <w:r>
        <w:rPr>
          <w:rFonts w:hint="eastAsia" w:ascii="宋体" w:eastAsia="宋体" w:cs="方正仿宋_GBK"/>
          <w:sz w:val="24"/>
        </w:rPr>
        <w:t>（声明：以下信息仅指本次抽检</w:t>
      </w:r>
      <w:r>
        <w:rPr>
          <w:rFonts w:hint="eastAsia" w:ascii="宋体" w:eastAsia="宋体" w:cs="方正仿宋_GBK"/>
          <w:sz w:val="24"/>
          <w:lang w:val="en-US" w:eastAsia="zh-CN"/>
        </w:rPr>
        <w:t>食用农产品</w:t>
      </w:r>
      <w:r>
        <w:rPr>
          <w:rFonts w:hint="eastAsia" w:ascii="宋体" w:eastAsia="宋体" w:cs="方正仿宋_GBK"/>
          <w:sz w:val="24"/>
        </w:rPr>
        <w:t>的</w:t>
      </w:r>
      <w:r>
        <w:rPr>
          <w:rFonts w:hint="eastAsia" w:ascii="宋体" w:eastAsia="宋体" w:cs="方正仿宋_GBK"/>
          <w:sz w:val="24"/>
          <w:lang w:val="en-US" w:eastAsia="zh-CN"/>
        </w:rPr>
        <w:t>购进</w:t>
      </w:r>
      <w:r>
        <w:rPr>
          <w:rFonts w:hint="eastAsia" w:ascii="宋体" w:eastAsia="宋体" w:cs="方正仿宋_GBK"/>
          <w:sz w:val="24"/>
        </w:rPr>
        <w:t>日期和所检项目）</w:t>
      </w:r>
    </w:p>
    <w:tbl>
      <w:tblPr>
        <w:tblStyle w:val="2"/>
        <w:tblW w:w="143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977"/>
        <w:gridCol w:w="953"/>
        <w:gridCol w:w="1266"/>
        <w:gridCol w:w="1296"/>
        <w:gridCol w:w="958"/>
        <w:gridCol w:w="771"/>
        <w:gridCol w:w="654"/>
        <w:gridCol w:w="1416"/>
        <w:gridCol w:w="2337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抽样编号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标称生产企业名称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标称生产企业地址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被抽样单位名称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被抽样单位地址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食品名称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规格型号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商标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购进日期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不合格项目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XBJ24652828103836309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</w:rPr>
              <w:t>/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</w:rPr>
              <w:t>/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  <w:t>和硕县骆氏水果店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Calibri"/>
                <w:kern w:val="0"/>
                <w:sz w:val="24"/>
              </w:rPr>
            </w:pPr>
            <w:r>
              <w:rPr>
                <w:rFonts w:ascii="宋体" w:eastAsia="宋体" w:cs="Calibri"/>
                <w:kern w:val="0"/>
                <w:sz w:val="24"/>
              </w:rPr>
              <w:t>新疆维吾尔自治区巴音郭楞蒙古自治州</w:t>
            </w:r>
            <w:r>
              <w:rPr>
                <w:rFonts w:hint="eastAsia" w:ascii="宋体" w:eastAsia="宋体" w:cs="Calibri"/>
                <w:kern w:val="0"/>
                <w:sz w:val="24"/>
                <w:lang w:val="en-US" w:eastAsia="zh-CN"/>
              </w:rPr>
              <w:t>和硕县5区-11#-0038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  <w:t>芹菜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</w:rPr>
              <w:t>/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</w:rPr>
              <w:t>/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  <w:t>噻虫胺项目</w:t>
            </w:r>
          </w:p>
          <w:p>
            <w:pPr>
              <w:widowControl/>
              <w:jc w:val="both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4"/>
                <w:lang w:val="en-US" w:eastAsia="zh-CN"/>
              </w:rPr>
              <w:t>标准指标：≤0.04mg/kg</w:t>
            </w:r>
          </w:p>
          <w:p>
            <w:pPr>
              <w:widowControl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  <w:lang w:val="en-US" w:eastAsia="zh-CN"/>
              </w:rPr>
              <w:t>实测值：0.11mg/kg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  <w:t>食用农产品</w:t>
            </w:r>
          </w:p>
        </w:tc>
      </w:tr>
    </w:tbl>
    <w:p>
      <w:pPr>
        <w:tabs>
          <w:tab w:val="left" w:pos="2360"/>
        </w:tabs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NTBlZjViMDIzNjUzMjc2ZGJlNjNkNjQwODk2MTUifQ=="/>
  </w:docVars>
  <w:rsids>
    <w:rsidRoot w:val="547D3080"/>
    <w:rsid w:val="547D3080"/>
    <w:rsid w:val="59204FCC"/>
    <w:rsid w:val="64571639"/>
    <w:rsid w:val="754B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方正仿宋_GBK" w:cs="方正仿宋_GBK"/>
      <w:kern w:val="0"/>
      <w:sz w:val="31"/>
      <w:szCs w:val="3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201</Characters>
  <Lines>0</Lines>
  <Paragraphs>0</Paragraphs>
  <TotalTime>0</TotalTime>
  <ScaleCrop>false</ScaleCrop>
  <LinksUpToDate>false</LinksUpToDate>
  <CharactersWithSpaces>201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2024-05-23T04:12:00Z</dcterms:created>
  <dc:creator>WPS_547219881</dc:creator>
  <cp:lastModifiedBy>Administrator</cp:lastModifiedBy>
  <dcterms:modified xsi:type="dcterms:W3CDTF">2024-08-15T12:05:01Z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B9C7755242E64F7DA1E51629292DFBBD_11</vt:lpwstr>
  </property>
</Properties>
</file>